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D5B66" w14:textId="1413A538" w:rsidR="00826388" w:rsidRPr="00E50992" w:rsidRDefault="00BF69EC" w:rsidP="4822C02D">
      <w:pPr>
        <w:rPr>
          <w:rFonts w:eastAsia="Roboto" w:cs="Roboto"/>
          <w:lang w:val="en-GB"/>
        </w:rPr>
      </w:pPr>
      <w:r w:rsidRPr="00E50992">
        <w:rPr>
          <w:rFonts w:eastAsia="Roboto" w:cs="Roboto"/>
          <w:sz w:val="32"/>
          <w:szCs w:val="32"/>
          <w:lang w:val="en-GB"/>
        </w:rPr>
        <w:t>School of Music and Performing Arts</w:t>
      </w:r>
      <w:r w:rsidR="00536763" w:rsidRPr="00E50992">
        <w:rPr>
          <w:rFonts w:eastAsia="Roboto" w:cs="Roboto"/>
          <w:sz w:val="32"/>
          <w:szCs w:val="32"/>
          <w:lang w:val="en-GB"/>
        </w:rPr>
        <w:t xml:space="preserve"> </w:t>
      </w:r>
      <w:r w:rsidR="00826388" w:rsidRPr="00E50992">
        <w:rPr>
          <w:rFonts w:eastAsia="Roboto" w:cs="Roboto"/>
          <w:sz w:val="32"/>
          <w:szCs w:val="32"/>
          <w:lang w:val="en-GB"/>
        </w:rPr>
        <w:t xml:space="preserve">for </w:t>
      </w:r>
      <w:r w:rsidR="00086E2F" w:rsidRPr="00E50992">
        <w:rPr>
          <w:rFonts w:eastAsia="Roboto" w:cs="Roboto"/>
          <w:sz w:val="32"/>
          <w:szCs w:val="32"/>
          <w:lang w:val="en-GB"/>
        </w:rPr>
        <w:t>everyone</w:t>
      </w:r>
    </w:p>
    <w:p w14:paraId="55B6F35E" w14:textId="281778E2" w:rsidR="00245417" w:rsidRPr="00E50992" w:rsidRDefault="008454CD" w:rsidP="7617F16B">
      <w:pPr>
        <w:rPr>
          <w:rFonts w:eastAsia="Roboto" w:cs="Roboto"/>
          <w:lang w:val="en-GB"/>
        </w:rPr>
      </w:pPr>
      <w:r w:rsidRPr="00E50992">
        <w:rPr>
          <w:rFonts w:eastAsia="Roboto" w:cs="Roboto"/>
          <w:lang w:val="en-GB"/>
        </w:rPr>
        <w:t xml:space="preserve">The </w:t>
      </w:r>
      <w:r w:rsidR="00BF69EC" w:rsidRPr="00E50992">
        <w:rPr>
          <w:rFonts w:eastAsia="Roboto" w:cs="Roboto"/>
          <w:lang w:val="en-GB"/>
        </w:rPr>
        <w:t>School of Music and Performing Arts</w:t>
      </w:r>
      <w:r w:rsidR="3375CA30" w:rsidRPr="00E50992">
        <w:rPr>
          <w:rFonts w:eastAsia="Roboto" w:cs="Roboto"/>
          <w:lang w:val="en-GB"/>
        </w:rPr>
        <w:t xml:space="preserve"> </w:t>
      </w:r>
      <w:r w:rsidR="00BF69EC" w:rsidRPr="00E50992">
        <w:rPr>
          <w:rFonts w:eastAsia="Roboto" w:cs="Roboto"/>
          <w:lang w:val="en-GB"/>
        </w:rPr>
        <w:t>(</w:t>
      </w:r>
      <w:r w:rsidR="00BF69EC" w:rsidRPr="00E50992">
        <w:rPr>
          <w:rFonts w:eastAsia="Roboto" w:cs="Roboto"/>
          <w:i/>
          <w:iCs/>
          <w:lang w:val="en-GB"/>
        </w:rPr>
        <w:t>Kulturskolen</w:t>
      </w:r>
      <w:r w:rsidR="00BF69EC" w:rsidRPr="00E50992">
        <w:rPr>
          <w:rFonts w:eastAsia="Roboto" w:cs="Roboto"/>
          <w:lang w:val="en-GB"/>
        </w:rPr>
        <w:t xml:space="preserve">) </w:t>
      </w:r>
      <w:r w:rsidR="00086E2F" w:rsidRPr="00E50992">
        <w:rPr>
          <w:rFonts w:eastAsia="Roboto" w:cs="Roboto"/>
          <w:lang w:val="en-GB"/>
        </w:rPr>
        <w:t>offers t</w:t>
      </w:r>
      <w:r w:rsidR="009A4746">
        <w:rPr>
          <w:rFonts w:eastAsia="Roboto" w:cs="Roboto"/>
          <w:lang w:val="en-GB"/>
        </w:rPr>
        <w:t>eaching</w:t>
      </w:r>
      <w:r w:rsidR="00086E2F" w:rsidRPr="00E50992">
        <w:rPr>
          <w:rFonts w:eastAsia="Roboto" w:cs="Roboto"/>
          <w:lang w:val="en-GB"/>
        </w:rPr>
        <w:t xml:space="preserve"> and activities for all children and young peo</w:t>
      </w:r>
      <w:r w:rsidR="001D0578" w:rsidRPr="00E50992">
        <w:rPr>
          <w:rFonts w:eastAsia="Roboto" w:cs="Roboto"/>
          <w:lang w:val="en-GB"/>
        </w:rPr>
        <w:t>p</w:t>
      </w:r>
      <w:r w:rsidR="00086E2F" w:rsidRPr="00E50992">
        <w:rPr>
          <w:rFonts w:eastAsia="Roboto" w:cs="Roboto"/>
          <w:lang w:val="en-GB"/>
        </w:rPr>
        <w:t>le who want to learn more about art and culture</w:t>
      </w:r>
      <w:r w:rsidR="00BE301E" w:rsidRPr="00E50992">
        <w:rPr>
          <w:rFonts w:eastAsia="Roboto" w:cs="Roboto"/>
          <w:lang w:val="en-GB"/>
        </w:rPr>
        <w:t xml:space="preserve">. </w:t>
      </w:r>
      <w:r w:rsidR="00086E2F" w:rsidRPr="00E50992">
        <w:rPr>
          <w:rFonts w:eastAsia="Roboto" w:cs="Roboto"/>
          <w:lang w:val="en-GB"/>
        </w:rPr>
        <w:t xml:space="preserve">At the </w:t>
      </w:r>
      <w:r w:rsidR="00BF69EC" w:rsidRPr="00E50992">
        <w:rPr>
          <w:rFonts w:eastAsia="Roboto" w:cs="Roboto"/>
          <w:lang w:val="en-GB"/>
        </w:rPr>
        <w:t>School of Music and Performing Arts</w:t>
      </w:r>
      <w:r w:rsidR="00086E2F" w:rsidRPr="00E50992">
        <w:rPr>
          <w:rFonts w:eastAsia="Roboto" w:cs="Roboto"/>
          <w:lang w:val="en-GB"/>
        </w:rPr>
        <w:t xml:space="preserve"> you can learn to dance, sing, play an instrument, write, </w:t>
      </w:r>
      <w:r w:rsidR="008222B8" w:rsidRPr="00E50992">
        <w:rPr>
          <w:rFonts w:eastAsia="Roboto" w:cs="Roboto"/>
          <w:lang w:val="en-GB"/>
        </w:rPr>
        <w:t>act</w:t>
      </w:r>
      <w:r w:rsidR="005F7F45" w:rsidRPr="00E50992">
        <w:rPr>
          <w:rFonts w:eastAsia="Roboto" w:cs="Roboto"/>
          <w:lang w:val="en-GB"/>
        </w:rPr>
        <w:t xml:space="preserve">, </w:t>
      </w:r>
      <w:r w:rsidR="00086E2F" w:rsidRPr="00E50992">
        <w:rPr>
          <w:rFonts w:eastAsia="Roboto" w:cs="Roboto"/>
          <w:lang w:val="en-GB"/>
        </w:rPr>
        <w:t>draw</w:t>
      </w:r>
      <w:r w:rsidR="005F7F45" w:rsidRPr="00E50992">
        <w:rPr>
          <w:rFonts w:eastAsia="Roboto" w:cs="Roboto"/>
          <w:lang w:val="en-GB"/>
        </w:rPr>
        <w:t xml:space="preserve">, </w:t>
      </w:r>
      <w:r w:rsidR="00086E2F" w:rsidRPr="00E50992">
        <w:rPr>
          <w:rFonts w:eastAsia="Roboto" w:cs="Roboto"/>
          <w:lang w:val="en-GB"/>
        </w:rPr>
        <w:t>sculpt</w:t>
      </w:r>
      <w:r w:rsidR="009A4746">
        <w:rPr>
          <w:rFonts w:eastAsia="Roboto" w:cs="Roboto"/>
          <w:lang w:val="en-GB"/>
        </w:rPr>
        <w:t xml:space="preserve"> </w:t>
      </w:r>
      <w:r w:rsidR="00086E2F" w:rsidRPr="00E50992">
        <w:rPr>
          <w:rFonts w:eastAsia="Roboto" w:cs="Roboto"/>
          <w:lang w:val="en-GB"/>
        </w:rPr>
        <w:t>or produce films</w:t>
      </w:r>
      <w:r w:rsidR="005F7F45" w:rsidRPr="00E50992">
        <w:rPr>
          <w:rFonts w:eastAsia="Roboto" w:cs="Roboto"/>
          <w:lang w:val="en-GB"/>
        </w:rPr>
        <w:t>.</w:t>
      </w:r>
      <w:r w:rsidR="002C4C92" w:rsidRPr="00E50992">
        <w:rPr>
          <w:rFonts w:eastAsia="Roboto" w:cs="Roboto"/>
          <w:lang w:val="en-GB"/>
        </w:rPr>
        <w:t xml:space="preserve"> Man</w:t>
      </w:r>
      <w:r w:rsidR="00086E2F" w:rsidRPr="00E50992">
        <w:rPr>
          <w:rFonts w:eastAsia="Roboto" w:cs="Roboto"/>
          <w:lang w:val="en-GB"/>
        </w:rPr>
        <w:t>y of our students make new friends and feel part of a community.</w:t>
      </w:r>
    </w:p>
    <w:p w14:paraId="73474C97" w14:textId="3DF73DA4" w:rsidR="00245417" w:rsidRPr="00E50992" w:rsidRDefault="00086E2F" w:rsidP="7617F16B">
      <w:pPr>
        <w:rPr>
          <w:rFonts w:eastAsia="Roboto" w:cs="Roboto"/>
          <w:lang w:val="en-GB"/>
        </w:rPr>
      </w:pPr>
      <w:r w:rsidRPr="00E50992">
        <w:rPr>
          <w:rFonts w:eastAsia="Roboto" w:cs="Roboto"/>
          <w:lang w:val="en-GB"/>
        </w:rPr>
        <w:t xml:space="preserve">The </w:t>
      </w:r>
      <w:r w:rsidR="00BF69EC" w:rsidRPr="00E50992">
        <w:rPr>
          <w:rFonts w:eastAsia="Roboto" w:cs="Roboto"/>
          <w:lang w:val="en-GB"/>
        </w:rPr>
        <w:t>School of Music and Performing Arts</w:t>
      </w:r>
      <w:r w:rsidRPr="00E50992">
        <w:rPr>
          <w:rFonts w:eastAsia="Roboto" w:cs="Roboto"/>
          <w:lang w:val="en-GB"/>
        </w:rPr>
        <w:t xml:space="preserve"> has</w:t>
      </w:r>
      <w:r w:rsidR="002A09C3">
        <w:rPr>
          <w:rFonts w:eastAsia="Roboto" w:cs="Roboto"/>
          <w:lang w:val="en-GB"/>
        </w:rPr>
        <w:t xml:space="preserve"> expert </w:t>
      </w:r>
      <w:r w:rsidRPr="00E50992">
        <w:rPr>
          <w:rFonts w:eastAsia="Roboto" w:cs="Roboto"/>
          <w:lang w:val="en-GB"/>
        </w:rPr>
        <w:t>professional teachers.</w:t>
      </w:r>
      <w:r w:rsidR="001B4A3B" w:rsidRPr="00E50992">
        <w:rPr>
          <w:rFonts w:eastAsia="Roboto" w:cs="Roboto"/>
          <w:lang w:val="en-GB"/>
        </w:rPr>
        <w:t xml:space="preserve"> </w:t>
      </w:r>
      <w:r w:rsidR="008222B8" w:rsidRPr="00E50992">
        <w:rPr>
          <w:rFonts w:eastAsia="Roboto" w:cs="Roboto"/>
          <w:lang w:val="en-GB"/>
        </w:rPr>
        <w:t>We can teach s</w:t>
      </w:r>
      <w:r w:rsidRPr="00E50992">
        <w:rPr>
          <w:rFonts w:eastAsia="Roboto" w:cs="Roboto"/>
          <w:lang w:val="en-GB"/>
        </w:rPr>
        <w:t>tudents in groups with other children and young people</w:t>
      </w:r>
      <w:r w:rsidR="008222B8" w:rsidRPr="00E50992">
        <w:rPr>
          <w:rFonts w:eastAsia="Roboto" w:cs="Roboto"/>
          <w:lang w:val="en-GB"/>
        </w:rPr>
        <w:t xml:space="preserve">, </w:t>
      </w:r>
      <w:r w:rsidRPr="00E50992">
        <w:rPr>
          <w:rFonts w:eastAsia="Roboto" w:cs="Roboto"/>
          <w:lang w:val="en-GB"/>
        </w:rPr>
        <w:t>or individually</w:t>
      </w:r>
      <w:r w:rsidR="00AE6393" w:rsidRPr="00E50992">
        <w:rPr>
          <w:rFonts w:eastAsia="Roboto" w:cs="Roboto"/>
          <w:lang w:val="en-GB"/>
        </w:rPr>
        <w:t>. T</w:t>
      </w:r>
      <w:r w:rsidRPr="00E50992">
        <w:rPr>
          <w:rFonts w:eastAsia="Roboto" w:cs="Roboto"/>
          <w:lang w:val="en-GB"/>
        </w:rPr>
        <w:t>eaching mainly takes place after normal school hours.</w:t>
      </w:r>
      <w:r w:rsidR="00474F9E" w:rsidRPr="00E50992">
        <w:rPr>
          <w:rFonts w:eastAsia="Roboto" w:cs="Roboto"/>
          <w:lang w:val="en-GB"/>
        </w:rPr>
        <w:t xml:space="preserve"> </w:t>
      </w:r>
    </w:p>
    <w:p w14:paraId="3D6E8F31" w14:textId="77777777" w:rsidR="00A12219" w:rsidRPr="00E50992" w:rsidRDefault="00A12219" w:rsidP="7617F16B">
      <w:pPr>
        <w:rPr>
          <w:rFonts w:eastAsia="Roboto" w:cs="Roboto"/>
          <w:lang w:val="en-GB"/>
        </w:rPr>
      </w:pPr>
    </w:p>
    <w:p w14:paraId="4635D6A1" w14:textId="38B12716" w:rsidR="00B30FFA" w:rsidRPr="00E50992" w:rsidRDefault="00086E2F" w:rsidP="7617F16B">
      <w:pPr>
        <w:rPr>
          <w:rFonts w:eastAsia="Roboto" w:cs="Roboto"/>
          <w:b/>
          <w:bCs/>
          <w:lang w:val="en-GB"/>
        </w:rPr>
      </w:pPr>
      <w:r w:rsidRPr="00E50992">
        <w:rPr>
          <w:rFonts w:eastAsia="Roboto" w:cs="Roboto"/>
          <w:b/>
          <w:bCs/>
          <w:lang w:val="en-GB"/>
        </w:rPr>
        <w:t xml:space="preserve">Who can attend the </w:t>
      </w:r>
      <w:r w:rsidR="00BF69EC" w:rsidRPr="00E50992">
        <w:rPr>
          <w:rFonts w:eastAsia="Roboto" w:cs="Roboto"/>
          <w:b/>
          <w:bCs/>
          <w:lang w:val="en-GB"/>
        </w:rPr>
        <w:t>School of Music and Performing Arts</w:t>
      </w:r>
      <w:r w:rsidR="002620D5" w:rsidRPr="00E50992">
        <w:rPr>
          <w:rFonts w:eastAsia="Roboto" w:cs="Roboto"/>
          <w:b/>
          <w:bCs/>
          <w:lang w:val="en-GB"/>
        </w:rPr>
        <w:t>?</w:t>
      </w:r>
    </w:p>
    <w:p w14:paraId="717D7346" w14:textId="51048D46" w:rsidR="008A68FB" w:rsidRPr="00E50992" w:rsidRDefault="0053354D" w:rsidP="7617F16B">
      <w:pPr>
        <w:rPr>
          <w:rFonts w:eastAsia="Roboto" w:cs="Roboto"/>
          <w:lang w:val="en-GB"/>
        </w:rPr>
      </w:pPr>
      <w:r w:rsidRPr="00E50992">
        <w:rPr>
          <w:rFonts w:eastAsia="Roboto" w:cs="Roboto"/>
          <w:lang w:val="en-GB"/>
        </w:rPr>
        <w:t>A</w:t>
      </w:r>
      <w:r w:rsidR="00B30FFA" w:rsidRPr="00E50992">
        <w:rPr>
          <w:rFonts w:eastAsia="Roboto" w:cs="Roboto"/>
          <w:lang w:val="en-GB"/>
        </w:rPr>
        <w:t xml:space="preserve">ll </w:t>
      </w:r>
      <w:r w:rsidR="00086E2F" w:rsidRPr="00E50992">
        <w:rPr>
          <w:rFonts w:eastAsia="Roboto" w:cs="Roboto"/>
          <w:lang w:val="en-GB"/>
        </w:rPr>
        <w:t xml:space="preserve">children and young people can attend the </w:t>
      </w:r>
      <w:r w:rsidR="00BF69EC" w:rsidRPr="00E50992">
        <w:rPr>
          <w:rFonts w:eastAsia="Roboto" w:cs="Roboto"/>
          <w:lang w:val="en-GB"/>
        </w:rPr>
        <w:t>School of Music and Performing Arts</w:t>
      </w:r>
      <w:r w:rsidR="00B30FFA" w:rsidRPr="00E50992">
        <w:rPr>
          <w:rFonts w:eastAsia="Roboto" w:cs="Roboto"/>
          <w:lang w:val="en-GB"/>
        </w:rPr>
        <w:t xml:space="preserve">. </w:t>
      </w:r>
      <w:r w:rsidR="00086E2F" w:rsidRPr="00E50992">
        <w:rPr>
          <w:rFonts w:eastAsia="Roboto" w:cs="Roboto"/>
          <w:lang w:val="en-GB"/>
        </w:rPr>
        <w:t xml:space="preserve">We offer teaching in various art </w:t>
      </w:r>
      <w:r w:rsidR="008222B8" w:rsidRPr="00E50992">
        <w:rPr>
          <w:rFonts w:eastAsia="Roboto" w:cs="Roboto"/>
          <w:lang w:val="en-GB"/>
        </w:rPr>
        <w:t>subjects</w:t>
      </w:r>
      <w:r w:rsidR="00086E2F" w:rsidRPr="00E50992">
        <w:rPr>
          <w:rFonts w:eastAsia="Roboto" w:cs="Roboto"/>
          <w:lang w:val="en-GB"/>
        </w:rPr>
        <w:t xml:space="preserve"> for both </w:t>
      </w:r>
      <w:r w:rsidR="008222B8" w:rsidRPr="00E50992">
        <w:rPr>
          <w:rFonts w:eastAsia="Roboto" w:cs="Roboto"/>
          <w:lang w:val="en-GB"/>
        </w:rPr>
        <w:t>b</w:t>
      </w:r>
      <w:r w:rsidR="00086E2F" w:rsidRPr="00E50992">
        <w:rPr>
          <w:rFonts w:eastAsia="Roboto" w:cs="Roboto"/>
          <w:lang w:val="en-GB"/>
        </w:rPr>
        <w:t xml:space="preserve">eginners and </w:t>
      </w:r>
      <w:r w:rsidR="009A4746">
        <w:rPr>
          <w:rFonts w:eastAsia="Roboto" w:cs="Roboto"/>
          <w:lang w:val="en-GB"/>
        </w:rPr>
        <w:t>advanced</w:t>
      </w:r>
      <w:r w:rsidR="008222B8" w:rsidRPr="00E50992">
        <w:rPr>
          <w:rFonts w:eastAsia="Roboto" w:cs="Roboto"/>
          <w:lang w:val="en-GB"/>
        </w:rPr>
        <w:t xml:space="preserve"> s</w:t>
      </w:r>
      <w:r w:rsidR="00086E2F" w:rsidRPr="00E50992">
        <w:rPr>
          <w:rFonts w:eastAsia="Roboto" w:cs="Roboto"/>
          <w:lang w:val="en-GB"/>
        </w:rPr>
        <w:t>tudents</w:t>
      </w:r>
      <w:r w:rsidR="0044258B" w:rsidRPr="00E50992">
        <w:rPr>
          <w:rFonts w:eastAsia="Roboto" w:cs="Roboto"/>
          <w:lang w:val="en-GB"/>
        </w:rPr>
        <w:t xml:space="preserve">. </w:t>
      </w:r>
      <w:r w:rsidR="00086E2F" w:rsidRPr="00E50992">
        <w:rPr>
          <w:rFonts w:eastAsia="Roboto" w:cs="Roboto"/>
          <w:lang w:val="en-GB"/>
        </w:rPr>
        <w:t xml:space="preserve">Adults </w:t>
      </w:r>
      <w:r w:rsidR="00FD5BE8" w:rsidRPr="00E50992">
        <w:rPr>
          <w:rFonts w:eastAsia="Roboto" w:cs="Roboto"/>
          <w:lang w:val="en-GB"/>
        </w:rPr>
        <w:t>over 18 may also apply for a place</w:t>
      </w:r>
      <w:r w:rsidR="00AE6393" w:rsidRPr="00E50992">
        <w:rPr>
          <w:rFonts w:eastAsia="Roboto" w:cs="Roboto"/>
          <w:lang w:val="en-GB"/>
        </w:rPr>
        <w:t xml:space="preserve"> at the school</w:t>
      </w:r>
      <w:r w:rsidR="006E1356" w:rsidRPr="00E50992">
        <w:rPr>
          <w:rFonts w:eastAsia="Roboto" w:cs="Roboto"/>
          <w:lang w:val="en-GB"/>
        </w:rPr>
        <w:t>.</w:t>
      </w:r>
    </w:p>
    <w:p w14:paraId="7BAE19CA" w14:textId="77777777" w:rsidR="002620D5" w:rsidRPr="00E50992" w:rsidRDefault="002620D5" w:rsidP="7617F16B">
      <w:pPr>
        <w:rPr>
          <w:rFonts w:eastAsia="Roboto" w:cs="Roboto"/>
          <w:b/>
          <w:bCs/>
          <w:lang w:val="en-GB"/>
        </w:rPr>
      </w:pPr>
    </w:p>
    <w:p w14:paraId="61206479" w14:textId="419F2DB3" w:rsidR="00B30FFA" w:rsidRPr="00E50992" w:rsidRDefault="00B30FFA" w:rsidP="7617F16B">
      <w:pPr>
        <w:rPr>
          <w:rFonts w:eastAsia="Roboto" w:cs="Roboto"/>
          <w:lang w:val="en-GB"/>
        </w:rPr>
      </w:pPr>
      <w:r w:rsidRPr="00E50992">
        <w:rPr>
          <w:rFonts w:eastAsia="Roboto" w:cs="Roboto"/>
          <w:b/>
          <w:bCs/>
          <w:lang w:val="en-GB"/>
        </w:rPr>
        <w:t>H</w:t>
      </w:r>
      <w:r w:rsidR="00FD5BE8" w:rsidRPr="00E50992">
        <w:rPr>
          <w:rFonts w:eastAsia="Roboto" w:cs="Roboto"/>
          <w:b/>
          <w:bCs/>
          <w:lang w:val="en-GB"/>
        </w:rPr>
        <w:t>ow much does it cost</w:t>
      </w:r>
      <w:r w:rsidRPr="00E50992">
        <w:rPr>
          <w:rFonts w:eastAsia="Roboto" w:cs="Roboto"/>
          <w:b/>
          <w:bCs/>
          <w:lang w:val="en-GB"/>
        </w:rPr>
        <w:t>?</w:t>
      </w:r>
      <w:r w:rsidRPr="00E50992">
        <w:rPr>
          <w:rFonts w:eastAsia="Roboto" w:cs="Roboto"/>
          <w:lang w:val="en-GB"/>
        </w:rPr>
        <w:t xml:space="preserve"> </w:t>
      </w:r>
    </w:p>
    <w:p w14:paraId="32BB6D2B" w14:textId="51CA8644" w:rsidR="00B30FFA" w:rsidRPr="00B07CAE" w:rsidRDefault="00FD5BE8" w:rsidP="7617F16B">
      <w:pPr>
        <w:rPr>
          <w:rFonts w:eastAsia="Roboto" w:cs="Roboto"/>
          <w:lang w:val="en-GB"/>
        </w:rPr>
      </w:pPr>
      <w:r w:rsidRPr="00E50992">
        <w:rPr>
          <w:rFonts w:eastAsia="Roboto" w:cs="Roboto"/>
          <w:lang w:val="en-GB"/>
        </w:rPr>
        <w:t xml:space="preserve">There is a charge for attending the </w:t>
      </w:r>
      <w:r w:rsidR="00BF69EC" w:rsidRPr="00E50992">
        <w:rPr>
          <w:rFonts w:eastAsia="Roboto" w:cs="Roboto"/>
          <w:lang w:val="en-GB"/>
        </w:rPr>
        <w:t>School of Music and Performing Arts</w:t>
      </w:r>
      <w:r w:rsidR="00CE7D44" w:rsidRPr="00E50992">
        <w:rPr>
          <w:rFonts w:eastAsia="Roboto" w:cs="Roboto"/>
          <w:lang w:val="en-GB"/>
        </w:rPr>
        <w:t xml:space="preserve">. </w:t>
      </w:r>
      <w:r w:rsidRPr="00E50992">
        <w:rPr>
          <w:rFonts w:eastAsia="Roboto" w:cs="Roboto"/>
          <w:lang w:val="en-GB"/>
        </w:rPr>
        <w:t xml:space="preserve">Some local authorities </w:t>
      </w:r>
      <w:r w:rsidR="00AE6393" w:rsidRPr="00E50992">
        <w:rPr>
          <w:rFonts w:eastAsia="Roboto" w:cs="Roboto"/>
          <w:lang w:val="en-GB"/>
        </w:rPr>
        <w:t>offer payment</w:t>
      </w:r>
      <w:r w:rsidR="00BF69EC" w:rsidRPr="00E50992">
        <w:rPr>
          <w:rFonts w:eastAsia="Roboto" w:cs="Roboto"/>
          <w:lang w:val="en-GB"/>
        </w:rPr>
        <w:t>-</w:t>
      </w:r>
      <w:r w:rsidR="00AE6393" w:rsidRPr="00E50992">
        <w:rPr>
          <w:rFonts w:eastAsia="Roboto" w:cs="Roboto"/>
          <w:lang w:val="en-GB"/>
        </w:rPr>
        <w:t>reduction schemes or free courses</w:t>
      </w:r>
      <w:r w:rsidR="00B5141F" w:rsidRPr="00E50992">
        <w:rPr>
          <w:rFonts w:eastAsia="Roboto" w:cs="Roboto"/>
          <w:lang w:val="en-GB"/>
        </w:rPr>
        <w:t>.</w:t>
      </w:r>
      <w:r w:rsidR="00991991" w:rsidRPr="00E50992">
        <w:rPr>
          <w:rFonts w:eastAsia="Roboto" w:cs="Roboto"/>
          <w:lang w:val="en-GB"/>
        </w:rPr>
        <w:t xml:space="preserve"> Man</w:t>
      </w:r>
      <w:r w:rsidRPr="00E50992">
        <w:rPr>
          <w:rFonts w:eastAsia="Roboto" w:cs="Roboto"/>
          <w:lang w:val="en-GB"/>
        </w:rPr>
        <w:t xml:space="preserve">y </w:t>
      </w:r>
      <w:r w:rsidR="00BF69EC" w:rsidRPr="00E50992">
        <w:rPr>
          <w:rFonts w:eastAsia="Roboto" w:cs="Roboto"/>
          <w:lang w:val="en-GB"/>
        </w:rPr>
        <w:t>S</w:t>
      </w:r>
      <w:r w:rsidRPr="00E50992">
        <w:rPr>
          <w:rFonts w:eastAsia="Roboto" w:cs="Roboto"/>
          <w:lang w:val="en-GB"/>
        </w:rPr>
        <w:t xml:space="preserve">chools </w:t>
      </w:r>
      <w:r w:rsidR="00BF69EC" w:rsidRPr="00E50992">
        <w:rPr>
          <w:rFonts w:eastAsia="Roboto" w:cs="Roboto"/>
          <w:lang w:val="en-GB"/>
        </w:rPr>
        <w:t xml:space="preserve">of Music and Performing Arts </w:t>
      </w:r>
      <w:r w:rsidRPr="00E50992">
        <w:rPr>
          <w:rFonts w:eastAsia="Roboto" w:cs="Roboto"/>
          <w:lang w:val="en-GB"/>
        </w:rPr>
        <w:t>have schemes for borrowing instruments or equipment</w:t>
      </w:r>
      <w:r w:rsidR="00991991" w:rsidRPr="00E50992">
        <w:rPr>
          <w:rFonts w:eastAsia="Roboto" w:cs="Roboto"/>
          <w:lang w:val="en-GB"/>
        </w:rPr>
        <w:t>.</w:t>
      </w:r>
      <w:r w:rsidR="00CE7D44" w:rsidRPr="00E50992">
        <w:rPr>
          <w:rFonts w:eastAsia="Roboto" w:cs="Roboto"/>
          <w:lang w:val="en-GB"/>
        </w:rPr>
        <w:t xml:space="preserve"> </w:t>
      </w:r>
      <w:r w:rsidRPr="00E50992">
        <w:rPr>
          <w:rFonts w:eastAsia="Roboto" w:cs="Roboto"/>
          <w:lang w:val="en-GB"/>
        </w:rPr>
        <w:t>To find out more about the costs</w:t>
      </w:r>
      <w:r w:rsidR="002A09C3">
        <w:rPr>
          <w:rFonts w:eastAsia="Roboto" w:cs="Roboto"/>
          <w:lang w:val="en-GB"/>
        </w:rPr>
        <w:t xml:space="preserve"> involved</w:t>
      </w:r>
      <w:r w:rsidR="00CE7D44" w:rsidRPr="00E50992">
        <w:rPr>
          <w:rFonts w:eastAsia="Roboto" w:cs="Roboto"/>
          <w:lang w:val="en-GB"/>
        </w:rPr>
        <w:t xml:space="preserve">, </w:t>
      </w:r>
      <w:r w:rsidRPr="00E50992">
        <w:rPr>
          <w:rFonts w:eastAsia="Roboto" w:cs="Roboto"/>
          <w:lang w:val="en-GB"/>
        </w:rPr>
        <w:t>please contact</w:t>
      </w:r>
      <w:r w:rsidR="00CE7D44" w:rsidRPr="00E50992">
        <w:rPr>
          <w:rFonts w:eastAsia="Roboto" w:cs="Roboto"/>
          <w:lang w:val="en-GB"/>
        </w:rPr>
        <w:t xml:space="preserve"> </w:t>
      </w:r>
      <w:r w:rsidR="00B07CAE" w:rsidRPr="00B07CAE">
        <w:rPr>
          <w:rFonts w:eastAsia="Roboto" w:cs="Roboto"/>
          <w:lang w:val="en-GB"/>
        </w:rPr>
        <w:t>klepp.kulturskule@klepp.kommune.no.</w:t>
      </w:r>
    </w:p>
    <w:p w14:paraId="5B57E416" w14:textId="77777777" w:rsidR="00CE7D44" w:rsidRPr="00E50992" w:rsidRDefault="00CE7D44" w:rsidP="7617F16B">
      <w:pPr>
        <w:rPr>
          <w:rFonts w:eastAsia="Roboto" w:cs="Roboto"/>
          <w:b/>
          <w:bCs/>
          <w:lang w:val="en-GB"/>
        </w:rPr>
      </w:pPr>
    </w:p>
    <w:p w14:paraId="55D5F52F" w14:textId="3AAE0FC3" w:rsidR="00B30FFA" w:rsidRPr="00E50992" w:rsidRDefault="00B30FFA" w:rsidP="7617F16B">
      <w:pPr>
        <w:rPr>
          <w:rFonts w:eastAsia="Roboto" w:cs="Roboto"/>
          <w:b/>
          <w:bCs/>
          <w:lang w:val="en-GB"/>
        </w:rPr>
      </w:pPr>
      <w:r w:rsidRPr="00E50992">
        <w:rPr>
          <w:rFonts w:eastAsia="Roboto" w:cs="Roboto"/>
          <w:b/>
          <w:bCs/>
          <w:lang w:val="en-GB"/>
        </w:rPr>
        <w:t>H</w:t>
      </w:r>
      <w:r w:rsidR="00FD5BE8" w:rsidRPr="00E50992">
        <w:rPr>
          <w:rFonts w:eastAsia="Roboto" w:cs="Roboto"/>
          <w:b/>
          <w:bCs/>
          <w:lang w:val="en-GB"/>
        </w:rPr>
        <w:t xml:space="preserve">ow do I apply for a place at the </w:t>
      </w:r>
      <w:r w:rsidR="00BF69EC" w:rsidRPr="00E50992">
        <w:rPr>
          <w:rFonts w:eastAsia="Roboto" w:cs="Roboto"/>
          <w:b/>
          <w:bCs/>
          <w:lang w:val="en-GB"/>
        </w:rPr>
        <w:t>School of Music and Performing Arts</w:t>
      </w:r>
      <w:r w:rsidRPr="00E50992">
        <w:rPr>
          <w:rFonts w:eastAsia="Roboto" w:cs="Roboto"/>
          <w:b/>
          <w:bCs/>
          <w:lang w:val="en-GB"/>
        </w:rPr>
        <w:t>?</w:t>
      </w:r>
    </w:p>
    <w:p w14:paraId="0C2BFA13" w14:textId="5AC4D8E2" w:rsidR="002620D5" w:rsidRPr="00B07CAE" w:rsidRDefault="00FD5BE8" w:rsidP="7617F16B">
      <w:pPr>
        <w:rPr>
          <w:rFonts w:eastAsia="Roboto" w:cs="Roboto"/>
          <w:lang w:val="en-GB"/>
        </w:rPr>
      </w:pPr>
      <w:r w:rsidRPr="00E50992">
        <w:rPr>
          <w:rFonts w:eastAsia="Roboto" w:cs="Roboto"/>
          <w:lang w:val="en-GB"/>
        </w:rPr>
        <w:t xml:space="preserve">To apply for a place at the </w:t>
      </w:r>
      <w:r w:rsidR="00BF69EC" w:rsidRPr="00E50992">
        <w:rPr>
          <w:rFonts w:eastAsia="Roboto" w:cs="Roboto"/>
          <w:lang w:val="en-GB"/>
        </w:rPr>
        <w:t>School of Music and Performing Arts</w:t>
      </w:r>
      <w:r w:rsidR="002620D5" w:rsidRPr="00E50992">
        <w:rPr>
          <w:rFonts w:eastAsia="Roboto" w:cs="Roboto"/>
          <w:lang w:val="en-GB"/>
        </w:rPr>
        <w:t xml:space="preserve"> for </w:t>
      </w:r>
      <w:r w:rsidRPr="00E50992">
        <w:rPr>
          <w:rFonts w:eastAsia="Roboto" w:cs="Roboto"/>
          <w:lang w:val="en-GB"/>
        </w:rPr>
        <w:t>you or your child</w:t>
      </w:r>
      <w:r w:rsidR="002620D5" w:rsidRPr="00E50992">
        <w:rPr>
          <w:rFonts w:eastAsia="Roboto" w:cs="Roboto"/>
          <w:lang w:val="en-GB"/>
        </w:rPr>
        <w:t xml:space="preserve">, </w:t>
      </w:r>
      <w:r w:rsidRPr="00E50992">
        <w:rPr>
          <w:rFonts w:eastAsia="Roboto" w:cs="Roboto"/>
          <w:lang w:val="en-GB"/>
        </w:rPr>
        <w:t xml:space="preserve">please contact </w:t>
      </w:r>
      <w:r w:rsidR="00B07CAE" w:rsidRPr="00B07CAE">
        <w:rPr>
          <w:rFonts w:eastAsia="Roboto" w:cs="Roboto"/>
          <w:lang w:val="en-GB"/>
        </w:rPr>
        <w:t>klepp.kulturskule@klepp.kommune.no.</w:t>
      </w:r>
    </w:p>
    <w:p w14:paraId="0E2550E5" w14:textId="18E6EF3F" w:rsidR="00B30FFA" w:rsidRPr="00E50992" w:rsidRDefault="00B30FFA" w:rsidP="7617F16B">
      <w:pPr>
        <w:rPr>
          <w:rFonts w:eastAsia="Roboto" w:cs="Roboto"/>
          <w:lang w:val="en-GB"/>
        </w:rPr>
      </w:pPr>
    </w:p>
    <w:p w14:paraId="6E74FEED" w14:textId="1964CF66" w:rsidR="00BF69EC" w:rsidRPr="00E50992" w:rsidRDefault="00BF69EC" w:rsidP="00BF69EC">
      <w:pPr>
        <w:rPr>
          <w:rFonts w:eastAsia="Roboto" w:cs="Roboto"/>
          <w:lang w:val="en-GB"/>
        </w:rPr>
      </w:pPr>
    </w:p>
    <w:p w14:paraId="4B7534ED" w14:textId="6A7C3CC4" w:rsidR="00BF69EC" w:rsidRPr="00E50992" w:rsidRDefault="00BF69EC" w:rsidP="00BF69EC">
      <w:pPr>
        <w:rPr>
          <w:rFonts w:eastAsia="Roboto" w:cs="Roboto"/>
          <w:lang w:val="en-GB"/>
        </w:rPr>
      </w:pPr>
    </w:p>
    <w:p w14:paraId="3B340EC9" w14:textId="5727F7DB" w:rsidR="00BF69EC" w:rsidRPr="00E50992" w:rsidRDefault="00BF69EC" w:rsidP="00BF69EC">
      <w:pPr>
        <w:rPr>
          <w:rFonts w:eastAsia="Roboto" w:cs="Roboto"/>
          <w:lang w:val="en-GB"/>
        </w:rPr>
      </w:pPr>
    </w:p>
    <w:p w14:paraId="335C674C" w14:textId="7AF3A72C" w:rsidR="00BF69EC" w:rsidRPr="00E50992" w:rsidRDefault="00BF69EC" w:rsidP="00BF69EC">
      <w:pPr>
        <w:rPr>
          <w:rFonts w:eastAsia="Roboto" w:cs="Roboto"/>
          <w:lang w:val="en-GB"/>
        </w:rPr>
      </w:pPr>
    </w:p>
    <w:p w14:paraId="706137A5" w14:textId="5CA0AE19" w:rsidR="00BF69EC" w:rsidRPr="00E50992" w:rsidRDefault="00BF69EC" w:rsidP="00BF69EC">
      <w:pPr>
        <w:rPr>
          <w:rFonts w:eastAsia="Roboto" w:cs="Roboto"/>
          <w:lang w:val="en-GB"/>
        </w:rPr>
      </w:pPr>
    </w:p>
    <w:p w14:paraId="1B43EA59" w14:textId="17821613" w:rsidR="00BF69EC" w:rsidRPr="00E50992" w:rsidRDefault="00BF69EC" w:rsidP="00BF69EC">
      <w:pPr>
        <w:rPr>
          <w:rFonts w:eastAsia="Roboto" w:cs="Roboto"/>
          <w:lang w:val="en-GB"/>
        </w:rPr>
      </w:pPr>
    </w:p>
    <w:p w14:paraId="7495A427" w14:textId="2BC7506C" w:rsidR="00BF69EC" w:rsidRPr="00E50992" w:rsidRDefault="00BF69EC" w:rsidP="00BF69EC">
      <w:pPr>
        <w:rPr>
          <w:rFonts w:eastAsia="Roboto" w:cs="Roboto"/>
          <w:lang w:val="en-GB"/>
        </w:rPr>
      </w:pPr>
    </w:p>
    <w:p w14:paraId="18651A93" w14:textId="79B93CFC" w:rsidR="00BF69EC" w:rsidRPr="00E50992" w:rsidRDefault="00BF69EC" w:rsidP="00BF69EC">
      <w:pPr>
        <w:rPr>
          <w:rFonts w:eastAsia="Roboto" w:cs="Roboto"/>
          <w:lang w:val="en-GB"/>
        </w:rPr>
      </w:pPr>
    </w:p>
    <w:p w14:paraId="5265899B" w14:textId="1C5CD51B" w:rsidR="00BF69EC" w:rsidRPr="00E50992" w:rsidRDefault="00BF69EC" w:rsidP="00BF69EC">
      <w:pPr>
        <w:rPr>
          <w:rFonts w:eastAsia="Roboto" w:cs="Roboto"/>
          <w:lang w:val="en-GB"/>
        </w:rPr>
      </w:pPr>
    </w:p>
    <w:p w14:paraId="30681F76" w14:textId="54A63D06" w:rsidR="00BF69EC" w:rsidRPr="00E50992" w:rsidRDefault="00B07CAE" w:rsidP="00B07CAE">
      <w:pPr>
        <w:tabs>
          <w:tab w:val="left" w:pos="6390"/>
        </w:tabs>
        <w:rPr>
          <w:rFonts w:eastAsia="Roboto" w:cs="Roboto"/>
          <w:lang w:val="en-GB"/>
        </w:rPr>
      </w:pPr>
      <w:r>
        <w:rPr>
          <w:rFonts w:eastAsia="Roboto" w:cs="Roboto"/>
          <w:lang w:val="en-GB"/>
        </w:rPr>
        <w:tab/>
      </w:r>
    </w:p>
    <w:p w14:paraId="7DDC3E64" w14:textId="77777777" w:rsidR="00BF69EC" w:rsidRPr="00E50992" w:rsidRDefault="00BF69EC" w:rsidP="00BF69EC">
      <w:pPr>
        <w:jc w:val="center"/>
        <w:rPr>
          <w:rFonts w:eastAsia="Roboto" w:cs="Roboto"/>
          <w:lang w:val="en-GB"/>
        </w:rPr>
      </w:pPr>
    </w:p>
    <w:sectPr w:rsidR="00BF69EC" w:rsidRPr="00E5099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B1105" w14:textId="77777777" w:rsidR="00B22824" w:rsidRDefault="00B22824" w:rsidP="00297098">
      <w:pPr>
        <w:spacing w:after="0" w:line="240" w:lineRule="auto"/>
      </w:pPr>
      <w:r>
        <w:separator/>
      </w:r>
    </w:p>
  </w:endnote>
  <w:endnote w:type="continuationSeparator" w:id="0">
    <w:p w14:paraId="66450AC3" w14:textId="77777777" w:rsidR="00B22824" w:rsidRDefault="00B22824" w:rsidP="00297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093D0" w14:textId="09EFA02C" w:rsidR="00FB6C55" w:rsidRPr="00B07CAE" w:rsidRDefault="00186DD0" w:rsidP="00FB6C55">
    <w:pPr>
      <w:jc w:val="center"/>
      <w:rPr>
        <w:rFonts w:eastAsia="Roboto" w:cs="Roboto"/>
        <w:lang w:val="en-GB"/>
      </w:rPr>
    </w:pPr>
    <w:r>
      <w:ptab w:relativeTo="margin" w:alignment="center" w:leader="none"/>
    </w:r>
    <w:r w:rsidR="00FB6C55" w:rsidRPr="00B07CAE">
      <w:rPr>
        <w:rFonts w:eastAsia="Roboto" w:cs="Roboto"/>
        <w:lang w:val="en-GB"/>
      </w:rPr>
      <w:t xml:space="preserve"> </w:t>
    </w:r>
    <w:r w:rsidR="008454CD" w:rsidRPr="00B07CAE">
      <w:rPr>
        <w:rFonts w:eastAsia="Roboto" w:cs="Roboto"/>
        <w:lang w:val="en-GB"/>
      </w:rPr>
      <w:t xml:space="preserve">For more information on the School of </w:t>
    </w:r>
    <w:r w:rsidR="00BF69EC" w:rsidRPr="00B07CAE">
      <w:rPr>
        <w:rFonts w:eastAsia="Roboto" w:cs="Roboto"/>
        <w:lang w:val="en-GB"/>
      </w:rPr>
      <w:t xml:space="preserve">Music and Performing </w:t>
    </w:r>
    <w:r w:rsidR="008454CD" w:rsidRPr="00B07CAE">
      <w:rPr>
        <w:rFonts w:eastAsia="Roboto" w:cs="Roboto"/>
        <w:lang w:val="en-GB"/>
      </w:rPr>
      <w:t>Arts</w:t>
    </w:r>
    <w:r w:rsidR="00FB6C55" w:rsidRPr="00B07CAE">
      <w:rPr>
        <w:rFonts w:eastAsia="Roboto" w:cs="Roboto"/>
        <w:lang w:val="en-GB"/>
      </w:rPr>
      <w:t xml:space="preserve">, </w:t>
    </w:r>
    <w:r w:rsidR="008454CD" w:rsidRPr="00B07CAE">
      <w:rPr>
        <w:rFonts w:eastAsia="Roboto" w:cs="Roboto"/>
        <w:lang w:val="en-GB"/>
      </w:rPr>
      <w:t xml:space="preserve">please contact </w:t>
    </w:r>
    <w:r w:rsidR="00FB6C55" w:rsidRPr="00B07CAE">
      <w:rPr>
        <w:rFonts w:eastAsia="Roboto" w:cs="Roboto"/>
        <w:lang w:val="en-GB"/>
      </w:rPr>
      <w:t>[</w:t>
    </w:r>
    <w:r w:rsidR="008454CD" w:rsidRPr="00B07CAE">
      <w:rPr>
        <w:rFonts w:eastAsia="Roboto" w:cs="Roboto"/>
        <w:lang w:val="en-GB"/>
      </w:rPr>
      <w:t>insert contact information</w:t>
    </w:r>
    <w:r w:rsidR="00FB6C55" w:rsidRPr="00B07CAE">
      <w:rPr>
        <w:rFonts w:eastAsia="Roboto" w:cs="Roboto"/>
        <w:lang w:val="en-GB"/>
      </w:rPr>
      <w:t xml:space="preserve">] </w:t>
    </w:r>
    <w:r w:rsidR="008454CD" w:rsidRPr="00B07CAE">
      <w:rPr>
        <w:rFonts w:eastAsia="Roboto" w:cs="Roboto"/>
        <w:lang w:val="en-GB"/>
      </w:rPr>
      <w:t>or visit</w:t>
    </w:r>
    <w:r w:rsidR="00FB6C55" w:rsidRPr="00B07CAE">
      <w:rPr>
        <w:rFonts w:eastAsia="Roboto" w:cs="Roboto"/>
        <w:lang w:val="en-GB"/>
      </w:rPr>
      <w:t xml:space="preserve"> </w:t>
    </w:r>
    <w:r w:rsidR="00B07CAE">
      <w:rPr>
        <w:rFonts w:eastAsia="Roboto" w:cs="Roboto"/>
        <w:lang w:val="en-GB"/>
      </w:rPr>
      <w:t>www.kleppkulturskule.no</w:t>
    </w:r>
    <w:r w:rsidR="00FB6C55" w:rsidRPr="00B07CAE">
      <w:rPr>
        <w:rFonts w:eastAsia="Roboto" w:cs="Roboto"/>
        <w:lang w:val="en-GB"/>
      </w:rPr>
      <w:t>.</w:t>
    </w:r>
  </w:p>
  <w:p w14:paraId="37D0F791" w14:textId="552DDD53" w:rsidR="00186DD0" w:rsidRPr="0019480F" w:rsidRDefault="00186DD0">
    <w:pPr>
      <w:pStyle w:val="Botntekst"/>
      <w:rPr>
        <w:lang w:val="nn-NO"/>
      </w:rPr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26F69" w14:textId="77777777" w:rsidR="00B22824" w:rsidRDefault="00B22824" w:rsidP="00297098">
      <w:pPr>
        <w:spacing w:after="0" w:line="240" w:lineRule="auto"/>
      </w:pPr>
      <w:r>
        <w:separator/>
      </w:r>
    </w:p>
  </w:footnote>
  <w:footnote w:type="continuationSeparator" w:id="0">
    <w:p w14:paraId="08848202" w14:textId="77777777" w:rsidR="00B22824" w:rsidRDefault="00B22824" w:rsidP="00297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D28E2"/>
    <w:multiLevelType w:val="hybridMultilevel"/>
    <w:tmpl w:val="1F521028"/>
    <w:lvl w:ilvl="0" w:tplc="2000EC5C">
      <w:start w:val="3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308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54339D9-A476-47ED-A29A-10EDE816D3E5}"/>
    <w:docVar w:name="dgnword-eventsink" w:val="523907312"/>
  </w:docVars>
  <w:rsids>
    <w:rsidRoot w:val="00944013"/>
    <w:rsid w:val="000024CC"/>
    <w:rsid w:val="0001351B"/>
    <w:rsid w:val="00031EF4"/>
    <w:rsid w:val="00044AB3"/>
    <w:rsid w:val="00070F68"/>
    <w:rsid w:val="000759B4"/>
    <w:rsid w:val="00086E2F"/>
    <w:rsid w:val="000A0C80"/>
    <w:rsid w:val="000C1948"/>
    <w:rsid w:val="000C2BB1"/>
    <w:rsid w:val="000D0348"/>
    <w:rsid w:val="000D0E61"/>
    <w:rsid w:val="000D57A5"/>
    <w:rsid w:val="000E020F"/>
    <w:rsid w:val="000F5820"/>
    <w:rsid w:val="00111184"/>
    <w:rsid w:val="0011452C"/>
    <w:rsid w:val="00134B07"/>
    <w:rsid w:val="0018197E"/>
    <w:rsid w:val="001840A2"/>
    <w:rsid w:val="00186DD0"/>
    <w:rsid w:val="00187771"/>
    <w:rsid w:val="00194231"/>
    <w:rsid w:val="0019480F"/>
    <w:rsid w:val="001B4A3B"/>
    <w:rsid w:val="001D0578"/>
    <w:rsid w:val="00226CBD"/>
    <w:rsid w:val="00237D3E"/>
    <w:rsid w:val="00245417"/>
    <w:rsid w:val="00253C97"/>
    <w:rsid w:val="002616E6"/>
    <w:rsid w:val="002620D5"/>
    <w:rsid w:val="00273011"/>
    <w:rsid w:val="00297098"/>
    <w:rsid w:val="00297B46"/>
    <w:rsid w:val="002A08FF"/>
    <w:rsid w:val="002A09C3"/>
    <w:rsid w:val="002A2919"/>
    <w:rsid w:val="002A5D71"/>
    <w:rsid w:val="002A6235"/>
    <w:rsid w:val="002C4C92"/>
    <w:rsid w:val="002C773B"/>
    <w:rsid w:val="002F2D66"/>
    <w:rsid w:val="00304D32"/>
    <w:rsid w:val="003100B8"/>
    <w:rsid w:val="0032579C"/>
    <w:rsid w:val="003259AA"/>
    <w:rsid w:val="003829BE"/>
    <w:rsid w:val="003A536F"/>
    <w:rsid w:val="003C65A2"/>
    <w:rsid w:val="003C71F2"/>
    <w:rsid w:val="0044258B"/>
    <w:rsid w:val="00447562"/>
    <w:rsid w:val="00460F36"/>
    <w:rsid w:val="00462568"/>
    <w:rsid w:val="00474F9E"/>
    <w:rsid w:val="004802DA"/>
    <w:rsid w:val="004A7365"/>
    <w:rsid w:val="004D28C7"/>
    <w:rsid w:val="004E1379"/>
    <w:rsid w:val="004F184F"/>
    <w:rsid w:val="004F2CB4"/>
    <w:rsid w:val="005010EA"/>
    <w:rsid w:val="005245BA"/>
    <w:rsid w:val="005254D9"/>
    <w:rsid w:val="0053354D"/>
    <w:rsid w:val="005344B1"/>
    <w:rsid w:val="00536763"/>
    <w:rsid w:val="00536D04"/>
    <w:rsid w:val="00573AF3"/>
    <w:rsid w:val="005B35A2"/>
    <w:rsid w:val="005B4070"/>
    <w:rsid w:val="005C769F"/>
    <w:rsid w:val="005E3D44"/>
    <w:rsid w:val="005F7F45"/>
    <w:rsid w:val="00607505"/>
    <w:rsid w:val="00611529"/>
    <w:rsid w:val="0063004F"/>
    <w:rsid w:val="00637B58"/>
    <w:rsid w:val="00640743"/>
    <w:rsid w:val="00652BF4"/>
    <w:rsid w:val="0065566F"/>
    <w:rsid w:val="006824CF"/>
    <w:rsid w:val="006D2052"/>
    <w:rsid w:val="006E0CB2"/>
    <w:rsid w:val="006E1356"/>
    <w:rsid w:val="006E4F11"/>
    <w:rsid w:val="006F0573"/>
    <w:rsid w:val="006F0EC2"/>
    <w:rsid w:val="00703DEE"/>
    <w:rsid w:val="00722312"/>
    <w:rsid w:val="007229A7"/>
    <w:rsid w:val="00733BA1"/>
    <w:rsid w:val="007629AB"/>
    <w:rsid w:val="007636E7"/>
    <w:rsid w:val="007728A9"/>
    <w:rsid w:val="00776620"/>
    <w:rsid w:val="007977D1"/>
    <w:rsid w:val="007C5C48"/>
    <w:rsid w:val="007E5738"/>
    <w:rsid w:val="00803A78"/>
    <w:rsid w:val="008222B8"/>
    <w:rsid w:val="00826388"/>
    <w:rsid w:val="008331A0"/>
    <w:rsid w:val="008454CD"/>
    <w:rsid w:val="00857008"/>
    <w:rsid w:val="00865CED"/>
    <w:rsid w:val="008A3E05"/>
    <w:rsid w:val="008A68FB"/>
    <w:rsid w:val="008B2B19"/>
    <w:rsid w:val="008E3204"/>
    <w:rsid w:val="008E4084"/>
    <w:rsid w:val="008E4D31"/>
    <w:rsid w:val="008F07E5"/>
    <w:rsid w:val="00944013"/>
    <w:rsid w:val="009452DA"/>
    <w:rsid w:val="00945DD5"/>
    <w:rsid w:val="0095726C"/>
    <w:rsid w:val="00965B6D"/>
    <w:rsid w:val="009733BA"/>
    <w:rsid w:val="00981FF6"/>
    <w:rsid w:val="00990636"/>
    <w:rsid w:val="00991991"/>
    <w:rsid w:val="009A0157"/>
    <w:rsid w:val="009A15A4"/>
    <w:rsid w:val="009A206D"/>
    <w:rsid w:val="009A4746"/>
    <w:rsid w:val="009D31C3"/>
    <w:rsid w:val="009D7D3C"/>
    <w:rsid w:val="00A032C4"/>
    <w:rsid w:val="00A12219"/>
    <w:rsid w:val="00A25B23"/>
    <w:rsid w:val="00A377F0"/>
    <w:rsid w:val="00A4524D"/>
    <w:rsid w:val="00A70FAA"/>
    <w:rsid w:val="00AC049A"/>
    <w:rsid w:val="00AC0801"/>
    <w:rsid w:val="00AC1763"/>
    <w:rsid w:val="00AE6393"/>
    <w:rsid w:val="00AE63C8"/>
    <w:rsid w:val="00B00D80"/>
    <w:rsid w:val="00B04654"/>
    <w:rsid w:val="00B07CAE"/>
    <w:rsid w:val="00B153AE"/>
    <w:rsid w:val="00B22824"/>
    <w:rsid w:val="00B30FFA"/>
    <w:rsid w:val="00B311D8"/>
    <w:rsid w:val="00B351E4"/>
    <w:rsid w:val="00B451A5"/>
    <w:rsid w:val="00B5141F"/>
    <w:rsid w:val="00B80021"/>
    <w:rsid w:val="00B843EF"/>
    <w:rsid w:val="00B863B4"/>
    <w:rsid w:val="00BA5D89"/>
    <w:rsid w:val="00BC14CC"/>
    <w:rsid w:val="00BC6D85"/>
    <w:rsid w:val="00BE10A0"/>
    <w:rsid w:val="00BE301E"/>
    <w:rsid w:val="00BF69EC"/>
    <w:rsid w:val="00C3709E"/>
    <w:rsid w:val="00C8251F"/>
    <w:rsid w:val="00C8555C"/>
    <w:rsid w:val="00C9380D"/>
    <w:rsid w:val="00CA0D20"/>
    <w:rsid w:val="00CA3EB2"/>
    <w:rsid w:val="00CD77F0"/>
    <w:rsid w:val="00CE7D44"/>
    <w:rsid w:val="00D10BFD"/>
    <w:rsid w:val="00D11351"/>
    <w:rsid w:val="00D5066E"/>
    <w:rsid w:val="00D9702C"/>
    <w:rsid w:val="00DA16E0"/>
    <w:rsid w:val="00DB091F"/>
    <w:rsid w:val="00E06D89"/>
    <w:rsid w:val="00E16C8D"/>
    <w:rsid w:val="00E23696"/>
    <w:rsid w:val="00E50992"/>
    <w:rsid w:val="00E54097"/>
    <w:rsid w:val="00E62ABD"/>
    <w:rsid w:val="00E74A45"/>
    <w:rsid w:val="00E75BCB"/>
    <w:rsid w:val="00E763E5"/>
    <w:rsid w:val="00E94B01"/>
    <w:rsid w:val="00EB54E8"/>
    <w:rsid w:val="00EB7A8F"/>
    <w:rsid w:val="00EB7C7B"/>
    <w:rsid w:val="00EE3F0E"/>
    <w:rsid w:val="00F0025F"/>
    <w:rsid w:val="00F231B8"/>
    <w:rsid w:val="00F256B0"/>
    <w:rsid w:val="00F376FC"/>
    <w:rsid w:val="00F53C40"/>
    <w:rsid w:val="00F76455"/>
    <w:rsid w:val="00F80B55"/>
    <w:rsid w:val="00F93D64"/>
    <w:rsid w:val="00FB6C55"/>
    <w:rsid w:val="00FC156F"/>
    <w:rsid w:val="00FD4E8C"/>
    <w:rsid w:val="00FD5BE8"/>
    <w:rsid w:val="00FE32BF"/>
    <w:rsid w:val="0571FDB5"/>
    <w:rsid w:val="067408D1"/>
    <w:rsid w:val="0D848D29"/>
    <w:rsid w:val="0E62A41C"/>
    <w:rsid w:val="0FA64220"/>
    <w:rsid w:val="2253222D"/>
    <w:rsid w:val="285F868F"/>
    <w:rsid w:val="2CAC1419"/>
    <w:rsid w:val="3375CA30"/>
    <w:rsid w:val="360F812B"/>
    <w:rsid w:val="36656F7A"/>
    <w:rsid w:val="38D36ADA"/>
    <w:rsid w:val="3938974C"/>
    <w:rsid w:val="3C24B705"/>
    <w:rsid w:val="3CCF9231"/>
    <w:rsid w:val="3EF071EB"/>
    <w:rsid w:val="3F0744A2"/>
    <w:rsid w:val="42AE83AE"/>
    <w:rsid w:val="43076CC4"/>
    <w:rsid w:val="44614FD9"/>
    <w:rsid w:val="44A80937"/>
    <w:rsid w:val="4822C02D"/>
    <w:rsid w:val="51A03C86"/>
    <w:rsid w:val="51A74BB3"/>
    <w:rsid w:val="5484F2DD"/>
    <w:rsid w:val="565DFD54"/>
    <w:rsid w:val="56D25C9B"/>
    <w:rsid w:val="5878B867"/>
    <w:rsid w:val="5976012B"/>
    <w:rsid w:val="5A8BB7CF"/>
    <w:rsid w:val="6166F042"/>
    <w:rsid w:val="6301B031"/>
    <w:rsid w:val="6C416AF5"/>
    <w:rsid w:val="6FA1588C"/>
    <w:rsid w:val="71458B38"/>
    <w:rsid w:val="726D97EE"/>
    <w:rsid w:val="72AD171A"/>
    <w:rsid w:val="7617F16B"/>
    <w:rsid w:val="7732021B"/>
    <w:rsid w:val="7A945973"/>
    <w:rsid w:val="7B50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67D4"/>
  <w15:chartTrackingRefBased/>
  <w15:docId w15:val="{8B9D24E6-082A-4BE2-AD5D-4B05B10AC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Theme="minorHAnsi" w:hAnsi="Roboto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Bobletekst">
    <w:name w:val="Balloon Text"/>
    <w:basedOn w:val="Normal"/>
    <w:link w:val="BobletekstTeikn"/>
    <w:uiPriority w:val="99"/>
    <w:semiHidden/>
    <w:unhideWhenUsed/>
    <w:rsid w:val="00944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944013"/>
    <w:rPr>
      <w:rFonts w:ascii="Segoe UI" w:hAnsi="Segoe UI" w:cs="Segoe UI"/>
      <w:sz w:val="18"/>
      <w:szCs w:val="18"/>
    </w:rPr>
  </w:style>
  <w:style w:type="paragraph" w:styleId="Listeavsnitt">
    <w:name w:val="List Paragraph"/>
    <w:basedOn w:val="Normal"/>
    <w:uiPriority w:val="34"/>
    <w:qFormat/>
    <w:rsid w:val="00B30FFA"/>
    <w:pPr>
      <w:ind w:left="720"/>
      <w:contextualSpacing/>
    </w:pPr>
  </w:style>
  <w:style w:type="character" w:styleId="Kommentarreferanse">
    <w:name w:val="annotation reference"/>
    <w:basedOn w:val="Standardskriftforavsnitt"/>
    <w:uiPriority w:val="99"/>
    <w:semiHidden/>
    <w:unhideWhenUsed/>
    <w:rsid w:val="001840A2"/>
    <w:rPr>
      <w:sz w:val="16"/>
      <w:szCs w:val="16"/>
    </w:rPr>
  </w:style>
  <w:style w:type="paragraph" w:styleId="Kommentartekst">
    <w:name w:val="annotation text"/>
    <w:basedOn w:val="Normal"/>
    <w:link w:val="KommentartekstTeikn"/>
    <w:uiPriority w:val="99"/>
    <w:semiHidden/>
    <w:unhideWhenUsed/>
    <w:rsid w:val="001840A2"/>
    <w:pPr>
      <w:spacing w:line="240" w:lineRule="auto"/>
    </w:pPr>
    <w:rPr>
      <w:sz w:val="20"/>
      <w:szCs w:val="20"/>
    </w:rPr>
  </w:style>
  <w:style w:type="character" w:customStyle="1" w:styleId="KommentartekstTeikn">
    <w:name w:val="Kommentartekst Teikn"/>
    <w:basedOn w:val="Standardskriftforavsnitt"/>
    <w:link w:val="Kommentartekst"/>
    <w:uiPriority w:val="99"/>
    <w:semiHidden/>
    <w:rsid w:val="001840A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ikn"/>
    <w:uiPriority w:val="99"/>
    <w:semiHidden/>
    <w:unhideWhenUsed/>
    <w:rsid w:val="001840A2"/>
    <w:rPr>
      <w:b/>
      <w:bCs/>
    </w:rPr>
  </w:style>
  <w:style w:type="character" w:customStyle="1" w:styleId="KommentaremneTeikn">
    <w:name w:val="Kommentaremne Teikn"/>
    <w:basedOn w:val="KommentartekstTeikn"/>
    <w:link w:val="Kommentaremne"/>
    <w:uiPriority w:val="99"/>
    <w:semiHidden/>
    <w:rsid w:val="001840A2"/>
    <w:rPr>
      <w:b/>
      <w:bCs/>
      <w:sz w:val="20"/>
      <w:szCs w:val="20"/>
    </w:rPr>
  </w:style>
  <w:style w:type="paragraph" w:styleId="Topptekst">
    <w:name w:val="header"/>
    <w:basedOn w:val="Normal"/>
    <w:link w:val="TopptekstTeikn"/>
    <w:uiPriority w:val="99"/>
    <w:unhideWhenUsed/>
    <w:rsid w:val="00297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ikn">
    <w:name w:val="Topptekst Teikn"/>
    <w:basedOn w:val="Standardskriftforavsnitt"/>
    <w:link w:val="Topptekst"/>
    <w:uiPriority w:val="99"/>
    <w:rsid w:val="00297098"/>
  </w:style>
  <w:style w:type="paragraph" w:styleId="Botntekst">
    <w:name w:val="footer"/>
    <w:basedOn w:val="Normal"/>
    <w:link w:val="BotntekstTeikn"/>
    <w:uiPriority w:val="99"/>
    <w:unhideWhenUsed/>
    <w:rsid w:val="00297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otntekstTeikn">
    <w:name w:val="Botntekst Teikn"/>
    <w:basedOn w:val="Standardskriftforavsnitt"/>
    <w:link w:val="Botntekst"/>
    <w:uiPriority w:val="99"/>
    <w:rsid w:val="00297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33D537E6FA747A913BF38FC63A39A" ma:contentTypeVersion="7" ma:contentTypeDescription="Create a new document." ma:contentTypeScope="" ma:versionID="9311608af7c2eb152608ab16a5157638">
  <xsd:schema xmlns:xsd="http://www.w3.org/2001/XMLSchema" xmlns:xs="http://www.w3.org/2001/XMLSchema" xmlns:p="http://schemas.microsoft.com/office/2006/metadata/properties" xmlns:ns3="752ada61-9f3c-4497-9c74-ad36364e4bf9" xmlns:ns4="725d521b-f5a1-42d7-8d0c-faf2e3caa60a" targetNamespace="http://schemas.microsoft.com/office/2006/metadata/properties" ma:root="true" ma:fieldsID="8f7ab3d65d13c1c7913c2b2db2c2a30a" ns3:_="" ns4:_="">
    <xsd:import namespace="752ada61-9f3c-4497-9c74-ad36364e4bf9"/>
    <xsd:import namespace="725d521b-f5a1-42d7-8d0c-faf2e3caa6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ada61-9f3c-4497-9c74-ad36364e4b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d521b-f5a1-42d7-8d0c-faf2e3caa60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5D1BB4-BAED-44FA-A060-3E9D09586E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4BCDAF-A905-476B-8DB6-E06D5F1C2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2ada61-9f3c-4497-9c74-ad36364e4bf9"/>
    <ds:schemaRef ds:uri="725d521b-f5a1-42d7-8d0c-faf2e3caa6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A3395C-9DF5-4E9C-9FD0-6796EBD70D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B8AEE3-80C0-40FC-8B3F-8AA162ACFD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Mangerud</dc:creator>
  <cp:keywords/>
  <dc:description/>
  <cp:lastModifiedBy>Hans Willoch Bræin</cp:lastModifiedBy>
  <cp:revision>4</cp:revision>
  <cp:lastPrinted>2020-08-19T13:55:00Z</cp:lastPrinted>
  <dcterms:created xsi:type="dcterms:W3CDTF">2020-08-20T14:48:00Z</dcterms:created>
  <dcterms:modified xsi:type="dcterms:W3CDTF">2024-04-12T13:17:00Z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0x01010036A33D537E6FA747A913BF38FC63A39A</vt:lpwstr>
  </property>
</Properties>
</file>